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</w:pPr>
      <w:r>
        <w:rPr>
          <w:rFonts w:ascii="Arial" w:hAnsi="Arial" w:hint="default"/>
          <w:sz w:val="20"/>
          <w:szCs w:val="20"/>
          <w:rtl w:val="0"/>
          <w:lang w:val="ru-RU"/>
        </w:rPr>
        <w:t>ДОГОВОР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ОФЕРТА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ПРИМЕР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Arial" w:hAnsi="Arial"/>
          <w:sz w:val="20"/>
          <w:szCs w:val="20"/>
          <w:rtl w:val="0"/>
          <w:lang w:val="ru-RU"/>
        </w:rPr>
        <w:t xml:space="preserve">1.1.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Настоящий Договор является официальным предложением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публичной офертой</w:t>
      </w:r>
      <w:r>
        <w:rPr>
          <w:rFonts w:ascii="Arial" w:hAnsi="Arial"/>
          <w:sz w:val="20"/>
          <w:szCs w:val="20"/>
          <w:rtl w:val="0"/>
          <w:lang w:val="ru-RU"/>
        </w:rPr>
        <w:t>)</w:t>
      </w:r>
      <w:r>
        <w:rPr>
          <w:rFonts w:ascii="Montserrat" w:cs="Montserrat" w:hAnsi="Montserrat" w:eastAsia="Montserrat"/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Лобанов Новомир Юрьевич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ИНН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 </w:t>
      </w:r>
      <w:r>
        <w:rPr>
          <w:rtl w:val="0"/>
        </w:rPr>
        <w:t>720605245431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в дальнейшем «Исполнитель»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для полностью дееспособного физического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далее – «Заказчик»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которое примет настоящее предложение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на указанных ниже условиях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соответствии с пунктом </w:t>
      </w:r>
      <w:r>
        <w:rPr>
          <w:rFonts w:ascii="Arial" w:hAnsi="Arial"/>
          <w:sz w:val="20"/>
          <w:szCs w:val="20"/>
          <w:rtl w:val="0"/>
          <w:lang w:val="ru-RU"/>
        </w:rPr>
        <w:t xml:space="preserve">2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статьи </w:t>
      </w:r>
      <w:r>
        <w:rPr>
          <w:rFonts w:ascii="Arial" w:hAnsi="Arial"/>
          <w:sz w:val="20"/>
          <w:szCs w:val="20"/>
          <w:rtl w:val="0"/>
          <w:lang w:val="ru-RU"/>
        </w:rPr>
        <w:t xml:space="preserve">437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Гражданского Кодекса Российской Федерации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ГК РФ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принятия изложенных ниже условий и оплаты услуг юридическое или физическое лицо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производящее акцепт этой оферты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становится Заказчиком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соответствии с пунктом </w:t>
      </w:r>
      <w:r>
        <w:rPr>
          <w:rFonts w:ascii="Arial" w:hAnsi="Arial"/>
          <w:sz w:val="20"/>
          <w:szCs w:val="20"/>
          <w:rtl w:val="0"/>
          <w:lang w:val="ru-RU"/>
        </w:rPr>
        <w:t xml:space="preserve">3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статьи </w:t>
      </w:r>
      <w:r>
        <w:rPr>
          <w:rFonts w:ascii="Arial" w:hAnsi="Arial"/>
          <w:sz w:val="20"/>
          <w:szCs w:val="20"/>
          <w:rtl w:val="0"/>
          <w:lang w:val="ru-RU"/>
        </w:rPr>
        <w:t xml:space="preserve">438 </w:t>
      </w:r>
      <w:r>
        <w:rPr>
          <w:rFonts w:ascii="Arial" w:hAnsi="Arial" w:hint="default"/>
          <w:sz w:val="20"/>
          <w:szCs w:val="20"/>
          <w:rtl w:val="0"/>
          <w:lang w:val="ru-RU"/>
        </w:rPr>
        <w:t>ГК РФ акцепт оферты равносилен заключению Договора на условиях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изложенных в оферте</w:t>
      </w:r>
      <w:r>
        <w:rPr>
          <w:rFonts w:ascii="Arial" w:hAnsi="Arial"/>
          <w:sz w:val="20"/>
          <w:szCs w:val="20"/>
          <w:rtl w:val="0"/>
          <w:lang w:val="ru-RU"/>
        </w:rPr>
        <w:t xml:space="preserve">).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Моментом полного и безоговорочного принятия Заказчиком предложения Исполнителя заключить Договор оферты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акцептом оферты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считается факт подтверждения готовности совершить оплату услуги Исполнителя на сайте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выбрав нужный тариф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Текст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оферты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далее по тексту – «Договор»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расположен по адресу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1.4. </w:t>
      </w:r>
      <w:r>
        <w:rPr>
          <w:rFonts w:ascii="Arial" w:hAnsi="Arial" w:hint="default"/>
          <w:sz w:val="20"/>
          <w:szCs w:val="20"/>
          <w:rtl w:val="0"/>
          <w:lang w:val="ru-RU"/>
        </w:rPr>
        <w:t>Осуществляя акцепт Договора в порядке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определенном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1.3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подтверждает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он ознакомлен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согласен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полностью и безоговорочно принимает все условия Договора в том виде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каком они изложены в тексте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в том числе в приложениях к Договору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являющихся его неотъемлемой частью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1.5. </w:t>
      </w:r>
      <w:r>
        <w:rPr>
          <w:rFonts w:ascii="Arial" w:hAnsi="Arial" w:hint="default"/>
          <w:sz w:val="20"/>
          <w:szCs w:val="20"/>
          <w:rtl w:val="0"/>
          <w:lang w:val="ru-RU"/>
        </w:rPr>
        <w:t>Клиент согласен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что акцепт Договора в порядке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указанном в п</w:t>
      </w:r>
      <w:r>
        <w:rPr>
          <w:rFonts w:ascii="Arial" w:hAnsi="Arial"/>
          <w:sz w:val="20"/>
          <w:szCs w:val="20"/>
          <w:rtl w:val="0"/>
          <w:lang w:val="ru-RU"/>
        </w:rPr>
        <w:t xml:space="preserve">. 1.2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Договора является заключением Договора на условиях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изложенных в нем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1.6.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не может быть отозван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1.7. </w:t>
      </w:r>
      <w:r>
        <w:rPr>
          <w:rFonts w:ascii="Arial" w:hAnsi="Arial" w:hint="default"/>
          <w:sz w:val="20"/>
          <w:szCs w:val="20"/>
          <w:rtl w:val="0"/>
          <w:lang w:val="ru-RU"/>
        </w:rPr>
        <w:t>Договор не требует скрепления печатями и</w:t>
      </w:r>
      <w:r>
        <w:rPr>
          <w:rFonts w:ascii="Arial" w:hAnsi="Arial"/>
          <w:sz w:val="20"/>
          <w:szCs w:val="20"/>
          <w:rtl w:val="0"/>
          <w:lang w:val="ru-RU"/>
        </w:rPr>
        <w:t>/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или подписания Заказчиком и Исполнителем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далее по тексту </w:t>
      </w:r>
      <w:r>
        <w:rPr>
          <w:rFonts w:ascii="Arial" w:hAnsi="Arial"/>
          <w:sz w:val="20"/>
          <w:szCs w:val="20"/>
          <w:rtl w:val="0"/>
          <w:lang w:val="ru-RU"/>
        </w:rPr>
        <w:t xml:space="preserve">- </w:t>
      </w:r>
      <w:r>
        <w:rPr>
          <w:rFonts w:ascii="Arial" w:hAnsi="Arial" w:hint="default"/>
          <w:sz w:val="20"/>
          <w:szCs w:val="20"/>
          <w:rtl w:val="0"/>
          <w:lang w:val="ru-RU"/>
        </w:rPr>
        <w:t>Стороны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и сохраняет при этом юридическую силу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2.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Предмет договора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2.1.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Предметом настоящего Договора является возмездное оказание Исполнителем компьютерных услуг в соответствии с условиями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2.2.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полностью принимает условия Договора и оплачивает услуги Исполнителя в соответствии с условиями настоящего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Оплата Услуг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3.1.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Стоимость услуг по Договору определяется в соответствии с действующими тарифами и прописана на сайте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4.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Интеллектуальная собственность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4.1. </w:t>
      </w:r>
      <w:r>
        <w:rPr>
          <w:rFonts w:ascii="Arial" w:hAnsi="Arial" w:hint="default"/>
          <w:sz w:val="20"/>
          <w:szCs w:val="20"/>
          <w:rtl w:val="0"/>
          <w:lang w:val="ru-RU"/>
        </w:rPr>
        <w:t>Вся текстовая информация и графические изображения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находящиеся на сайте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являются собственностью Исполнителя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5. </w:t>
      </w:r>
      <w:r>
        <w:rPr>
          <w:rFonts w:ascii="Arial" w:hAnsi="Arial" w:hint="default"/>
          <w:sz w:val="20"/>
          <w:szCs w:val="20"/>
          <w:rtl w:val="0"/>
          <w:lang w:val="ru-RU"/>
        </w:rPr>
        <w:t>Особые условия и ответственность сторон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5.1.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несет ответственность за своевременность предоставляемых услуг при выполнении Заказчиком установленных требований и правил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размещенных на сайте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5.2.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освобождается от ответственности за нарушение условий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если такое нарушение вызвано действием обстоятельств непреодолимой силы </w:t>
      </w:r>
      <w:r>
        <w:rPr>
          <w:rFonts w:ascii="Arial" w:hAnsi="Arial"/>
          <w:sz w:val="20"/>
          <w:szCs w:val="20"/>
          <w:rtl w:val="0"/>
          <w:lang w:val="ru-RU"/>
        </w:rPr>
        <w:t>(</w:t>
      </w:r>
      <w:r>
        <w:rPr>
          <w:rFonts w:ascii="Arial" w:hAnsi="Arial" w:hint="default"/>
          <w:sz w:val="20"/>
          <w:szCs w:val="20"/>
          <w:rtl w:val="0"/>
          <w:lang w:val="ru-RU"/>
        </w:rPr>
        <w:t>форс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мажор</w:t>
      </w:r>
      <w:r>
        <w:rPr>
          <w:rFonts w:ascii="Arial" w:hAnsi="Arial"/>
          <w:sz w:val="20"/>
          <w:szCs w:val="20"/>
          <w:rtl w:val="0"/>
          <w:lang w:val="ru-RU"/>
        </w:rPr>
        <w:t xml:space="preserve">), </w:t>
      </w:r>
      <w:r>
        <w:rPr>
          <w:rFonts w:ascii="Arial" w:hAnsi="Arial" w:hint="default"/>
          <w:sz w:val="20"/>
          <w:szCs w:val="20"/>
          <w:rtl w:val="0"/>
          <w:lang w:val="ru-RU"/>
        </w:rPr>
        <w:t>включая</w:t>
      </w:r>
      <w:r>
        <w:rPr>
          <w:rFonts w:ascii="Arial" w:hAnsi="Arial"/>
          <w:sz w:val="20"/>
          <w:szCs w:val="20"/>
          <w:rtl w:val="0"/>
          <w:lang w:val="ru-RU"/>
        </w:rPr>
        <w:t xml:space="preserve">: </w:t>
      </w:r>
      <w:r>
        <w:rPr>
          <w:rFonts w:ascii="Arial" w:hAnsi="Arial" w:hint="default"/>
          <w:sz w:val="20"/>
          <w:szCs w:val="20"/>
          <w:rtl w:val="0"/>
          <w:lang w:val="ru-RU"/>
        </w:rPr>
        <w:t>действия органов государственной власти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пожар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наводнение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землетрясение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другие стихийные действия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отсутствие электроэнергии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забастовки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гражданские волнения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беспорядки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любые иные обстоятельства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 ограничиваясь перечисленным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которые могут повлиять на выполнение Исполнителем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5.3.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 несет ответственности за качество каналов связи общего пользования или служб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предоставляющих доступ Заказчика к его услугам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6.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Конфиденциальность и защита персональной информации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6.1.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обязуется не разглашать полученную от Заказчика информацию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6.2. </w:t>
      </w:r>
      <w:r>
        <w:rPr>
          <w:rFonts w:ascii="Arial" w:hAnsi="Arial" w:hint="default"/>
          <w:sz w:val="20"/>
          <w:szCs w:val="20"/>
          <w:rtl w:val="0"/>
          <w:lang w:val="ru-RU"/>
        </w:rPr>
        <w:t>Не считается нарушением обязательств разглашение информации в соответствии с обоснованными и применимыми требованиями закона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6.3.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Исполнитель получает информацию об </w:t>
      </w:r>
      <w:r>
        <w:rPr>
          <w:rFonts w:ascii="Arial" w:hAnsi="Arial"/>
          <w:sz w:val="20"/>
          <w:szCs w:val="20"/>
          <w:rtl w:val="0"/>
          <w:lang w:val="ru-RU"/>
        </w:rPr>
        <w:t>IP-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адресе посетителя Сайта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Данная информация не используется для установления личности посетителя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6.4.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не несет ответственности за сведения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предоставленные Заказчиком на сайте </w: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begin" w:fldLock="0"/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instrText xml:space="preserve"> HYPERLINK "https://unita24.ru"</w:instrText>
      </w:r>
      <w:r>
        <w:rPr>
          <w:rStyle w:val="Hyperlink.0"/>
          <w:rFonts w:ascii="Arial" w:cs="Arial" w:hAnsi="Arial" w:eastAsia="Arial"/>
          <w:sz w:val="20"/>
          <w:szCs w:val="20"/>
          <w:lang w:val="ru-RU"/>
        </w:rPr>
        <w:fldChar w:fldCharType="separate" w:fldLock="0"/>
      </w:r>
      <w:r>
        <w:rPr>
          <w:rStyle w:val="Hyperlink.0"/>
          <w:rFonts w:ascii="Arial" w:hAnsi="Arial"/>
          <w:sz w:val="20"/>
          <w:szCs w:val="20"/>
          <w:rtl w:val="0"/>
          <w:lang w:val="ru-RU"/>
        </w:rPr>
        <w:t>https://</w:t>
      </w:r>
      <w:r>
        <w:rPr>
          <w:rStyle w:val="Ссылка"/>
          <w:rFonts w:ascii="Arial" w:hAnsi="Arial"/>
          <w:sz w:val="20"/>
          <w:szCs w:val="20"/>
          <w:rtl w:val="0"/>
          <w:lang w:val="en-US"/>
        </w:rPr>
        <w:t>contenty.ru</w:t>
      </w:r>
      <w:r>
        <w:rPr/>
        <w:fldChar w:fldCharType="end" w:fldLock="0"/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hAnsi="Arial" w:hint="default"/>
          <w:sz w:val="20"/>
          <w:szCs w:val="20"/>
          <w:rtl w:val="0"/>
          <w:lang w:val="ru-RU"/>
        </w:rPr>
        <w:t>в общедоступной форме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7.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Порядок рассмотрения претензий и споров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7.1.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Претензии Заказчика по предоставляемым услугам принимаются Исполнителем к рассмотрению по электронной почте в течение </w:t>
      </w:r>
      <w:r>
        <w:rPr>
          <w:rFonts w:ascii="Arial" w:hAnsi="Arial"/>
          <w:sz w:val="20"/>
          <w:szCs w:val="20"/>
          <w:rtl w:val="0"/>
          <w:lang w:val="ru-RU"/>
        </w:rPr>
        <w:t>2 (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рабочих</w:t>
      </w:r>
      <w:r>
        <w:rPr>
          <w:rFonts w:ascii="Arial" w:hAnsi="Arial"/>
          <w:sz w:val="20"/>
          <w:szCs w:val="20"/>
          <w:rtl w:val="0"/>
          <w:lang w:val="ru-RU"/>
        </w:rPr>
        <w:t xml:space="preserve">) </w:t>
      </w:r>
      <w:r>
        <w:rPr>
          <w:rFonts w:ascii="Arial" w:hAnsi="Arial" w:hint="default"/>
          <w:sz w:val="20"/>
          <w:szCs w:val="20"/>
          <w:rtl w:val="0"/>
          <w:lang w:val="ru-RU"/>
        </w:rPr>
        <w:t>дней с момента возникновения спорной ситуации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7.2. </w:t>
      </w:r>
      <w:r>
        <w:rPr>
          <w:rFonts w:ascii="Arial" w:hAnsi="Arial" w:hint="default"/>
          <w:sz w:val="20"/>
          <w:szCs w:val="20"/>
          <w:rtl w:val="0"/>
          <w:lang w:val="ru-RU"/>
        </w:rPr>
        <w:t>При рассмотрении спорных ситуаций Исполнитель вправе запросить у Заказчика всю интересующую документацию относительно рассматриваемого мероприятия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В случае непредоставления Заказчиком документов в течение </w:t>
      </w:r>
      <w:r>
        <w:rPr>
          <w:rFonts w:ascii="Arial" w:hAnsi="Arial"/>
          <w:sz w:val="20"/>
          <w:szCs w:val="20"/>
          <w:rtl w:val="0"/>
          <w:lang w:val="ru-RU"/>
        </w:rPr>
        <w:t xml:space="preserve">1 </w:t>
      </w:r>
      <w:r>
        <w:rPr>
          <w:rFonts w:ascii="Arial" w:hAnsi="Arial" w:hint="default"/>
          <w:sz w:val="20"/>
          <w:szCs w:val="20"/>
          <w:rtl w:val="0"/>
          <w:lang w:val="ru-RU"/>
        </w:rPr>
        <w:t>рабочего дня после дня требования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претензия рассмотрению Исполнителем не подлежит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7.3.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и Заказчик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принимая во внимания характер оказываемой услуги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обязуются в случае возникновения споров и разногласий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связанных с оказанием услуг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применять досудебный порядок урегулирования спора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невозможности урегулирования спора в досудебном порядке стороны вправе обратиться в суд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 </w:t>
      </w:r>
      <w:r>
        <w:rPr>
          <w:rFonts w:ascii="Arial" w:hAnsi="Arial" w:hint="default"/>
          <w:sz w:val="20"/>
          <w:szCs w:val="20"/>
          <w:rtl w:val="0"/>
          <w:lang w:val="ru-RU"/>
        </w:rPr>
        <w:t xml:space="preserve">Прочие условия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8.1.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обладает всеми правами и полномочиями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необходимыми для заключения и исполнения Договора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8.2. </w:t>
      </w:r>
      <w:r>
        <w:rPr>
          <w:rFonts w:ascii="Arial" w:hAnsi="Arial" w:hint="default"/>
          <w:sz w:val="20"/>
          <w:szCs w:val="20"/>
          <w:rtl w:val="0"/>
          <w:lang w:val="ru-RU"/>
        </w:rPr>
        <w:t>Заказчик вправе в любое время в одностороннем порядке отказаться от услуг Исполнителя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  <w:r>
        <w:rPr>
          <w:rFonts w:ascii="Arial" w:hAnsi="Arial" w:hint="default"/>
          <w:sz w:val="20"/>
          <w:szCs w:val="20"/>
          <w:rtl w:val="0"/>
          <w:lang w:val="ru-RU"/>
        </w:rPr>
        <w:t>В случае одностороннего отказа Заказчика от услуг Исполнителя произведенная оплата не возвращается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но может быть перенесена на другую услугу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8.3. </w:t>
      </w:r>
      <w:r>
        <w:rPr>
          <w:rFonts w:ascii="Arial" w:hAnsi="Arial" w:hint="default"/>
          <w:sz w:val="20"/>
          <w:szCs w:val="20"/>
          <w:rtl w:val="0"/>
          <w:lang w:val="ru-RU"/>
        </w:rPr>
        <w:t>Исполнитель оставляет за собой право изменять или дополнять любые из условий настоящего Договора в любое время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опубликовывая все изменения на своем сайте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8.4. </w:t>
      </w:r>
      <w:r>
        <w:rPr>
          <w:rFonts w:ascii="Arial" w:hAnsi="Arial" w:hint="default"/>
          <w:sz w:val="20"/>
          <w:szCs w:val="20"/>
          <w:rtl w:val="0"/>
          <w:lang w:val="ru-RU"/>
        </w:rPr>
        <w:t>По всем вопросам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не урегулированным настоящим Договором</w:t>
      </w:r>
      <w:r>
        <w:rPr>
          <w:rFonts w:ascii="Arial" w:hAnsi="Arial"/>
          <w:sz w:val="20"/>
          <w:szCs w:val="20"/>
          <w:rtl w:val="0"/>
          <w:lang w:val="ru-RU"/>
        </w:rPr>
        <w:t xml:space="preserve">, </w:t>
      </w:r>
      <w:r>
        <w:rPr>
          <w:rFonts w:ascii="Arial" w:hAnsi="Arial" w:hint="default"/>
          <w:sz w:val="20"/>
          <w:szCs w:val="20"/>
          <w:rtl w:val="0"/>
          <w:lang w:val="ru-RU"/>
        </w:rPr>
        <w:t>стороны руководствуются действующим законодательством Российской Федерации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 (Web)"/>
      </w:pPr>
      <w:r>
        <w:rPr>
          <w:rFonts w:ascii="Arial" w:hAnsi="Arial"/>
          <w:sz w:val="20"/>
          <w:szCs w:val="20"/>
          <w:rtl w:val="0"/>
          <w:lang w:val="ru-RU"/>
        </w:rPr>
        <w:t xml:space="preserve">8.5. </w:t>
      </w:r>
      <w:r>
        <w:rPr>
          <w:rFonts w:ascii="Arial" w:hAnsi="Arial" w:hint="default"/>
          <w:sz w:val="20"/>
          <w:szCs w:val="20"/>
          <w:rtl w:val="0"/>
          <w:lang w:val="ru-RU"/>
        </w:rPr>
        <w:t>Признание судом недействительности какого</w:t>
      </w:r>
      <w:r>
        <w:rPr>
          <w:rFonts w:ascii="Arial" w:hAnsi="Arial"/>
          <w:sz w:val="20"/>
          <w:szCs w:val="20"/>
          <w:rtl w:val="0"/>
          <w:lang w:val="ru-RU"/>
        </w:rPr>
        <w:t>-</w:t>
      </w:r>
      <w:r>
        <w:rPr>
          <w:rFonts w:ascii="Arial" w:hAnsi="Arial" w:hint="default"/>
          <w:sz w:val="20"/>
          <w:szCs w:val="20"/>
          <w:rtl w:val="0"/>
          <w:lang w:val="ru-RU"/>
        </w:rPr>
        <w:t>либо положения настоящего Договора и правил не влечет за собой недействительность остальных положений</w:t>
      </w:r>
      <w:r>
        <w:rPr>
          <w:rFonts w:ascii="Arial" w:hAnsi="Arial"/>
          <w:sz w:val="20"/>
          <w:szCs w:val="20"/>
          <w:rtl w:val="0"/>
          <w:lang w:val="ru-RU"/>
        </w:rPr>
        <w:t xml:space="preserve">. </w:t>
      </w:r>
    </w:p>
    <w:p>
      <w:pPr>
        <w:pStyle w:val="Normal.0"/>
        <w:spacing w:after="150" w:line="330" w:lineRule="atLeas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исполнителя</w:t>
      </w:r>
    </w:p>
    <w:p>
      <w:pPr>
        <w:pStyle w:val="Normal.0"/>
        <w:spacing w:after="150" w:line="330" w:lineRule="atLeast"/>
        <w:rPr>
          <w:rFonts w:ascii="Arial" w:cs="Arial" w:hAnsi="Arial" w:eastAsia="Arial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Лобанов Новомир Юрьевич</w:t>
      </w:r>
      <w:r>
        <w:rPr>
          <w:rFonts w:ascii="Arial" w:hAnsi="Arial"/>
          <w:outline w:val="0"/>
          <w:color w:val="000000"/>
          <w:sz w:val="20"/>
          <w:szCs w:val="2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193" w:lineRule="exact"/>
        <w:ind w:left="80" w:right="0" w:firstLine="0"/>
        <w:jc w:val="left"/>
        <w:rPr>
          <w:rFonts w:ascii="Verdana" w:cs="Verdana" w:hAnsi="Verdana" w:eastAsia="Verdana"/>
          <w:sz w:val="18"/>
          <w:szCs w:val="18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ИНН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: 720605245431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Verdana" w:cs="Verdana" w:hAnsi="Verdana" w:eastAsia="Verdana"/>
          <w:sz w:val="18"/>
          <w:szCs w:val="18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Адрес 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350000, 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Краснодарски</w:t>
      </w:r>
      <w:r>
        <w:rPr>
          <w:rFonts w:ascii="Arial" w:hAnsi="Arial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й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 кра</w:t>
      </w:r>
      <w:r>
        <w:rPr>
          <w:rFonts w:ascii="Arial" w:hAnsi="Arial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й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г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Verdana" w:cs="Verdana" w:hAnsi="Verdana" w:eastAsia="Verdana"/>
          <w:sz w:val="18"/>
          <w:szCs w:val="18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Краснодар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, 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ул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. 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Красная 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176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лит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5/1, 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кв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. 1134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Verdana" w:cs="Verdana" w:hAnsi="Verdana" w:eastAsia="Verdana"/>
          <w:sz w:val="18"/>
          <w:szCs w:val="18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Р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/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с 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40817810700000275453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Fonts w:ascii="Verdana" w:cs="Verdana" w:hAnsi="Verdana" w:eastAsia="Verdana"/>
          <w:sz w:val="18"/>
          <w:szCs w:val="18"/>
          <w:shd w:val="nil" w:color="auto" w:fill="auto"/>
          <w:rtl w:val="0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К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/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с 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30101810145250000974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line="20" w:lineRule="atLeast"/>
        <w:ind w:left="80" w:right="0" w:firstLine="0"/>
        <w:jc w:val="left"/>
        <w:rPr>
          <w:rtl w:val="0"/>
        </w:rPr>
      </w:pP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 xml:space="preserve">Банк АО </w:t>
      </w:r>
      <w:r>
        <w:rPr>
          <w:rFonts w:ascii="Verdana" w:hAnsi="Verdana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"</w:t>
      </w:r>
      <w:r>
        <w:rPr>
          <w:rFonts w:ascii="Verdana" w:hAnsi="Verdana" w:hint="default"/>
          <w:sz w:val="18"/>
          <w:szCs w:val="18"/>
          <w:shd w:val="nil" w:color="auto" w:fill="auto"/>
          <w:rtl w:val="0"/>
          <w:lang w:val="ru-RU"/>
          <w14:textOutline w14:w="12700" w14:cap="flat">
            <w14:noFill/>
            <w14:miter w14:lim="400000"/>
          </w14:textOutline>
        </w:rPr>
        <w:t>ТИНЬКОФФ БАНК»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ontserra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Arial" w:cs="Arial" w:hAnsi="Arial" w:eastAsia="Arial"/>
      <w:sz w:val="20"/>
      <w:szCs w:val="20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